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7D7" w:rsidRPr="008437D7" w:rsidRDefault="008437D7" w:rsidP="008437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199C" w:rsidRDefault="0096199C" w:rsidP="008437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40425" cy="8475315"/>
            <wp:effectExtent l="0" t="0" r="3175" b="2540"/>
            <wp:docPr id="10" name="Рисунок 10" descr="C:\Users\Home\Pictures\ControlCenter4\Scan\CCI29092023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ome\Pictures\ControlCenter4\Scan\CCI29092023_0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7D7" w:rsidRPr="008437D7" w:rsidRDefault="008437D7" w:rsidP="00C72524">
      <w:pPr>
        <w:widowControl w:val="0"/>
        <w:tabs>
          <w:tab w:val="left" w:pos="830"/>
        </w:tabs>
        <w:spacing w:after="585" w:line="274" w:lineRule="exac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8437D7" w:rsidRPr="008437D7" w:rsidRDefault="008437D7" w:rsidP="008437D7">
      <w:pPr>
        <w:widowControl w:val="0"/>
        <w:tabs>
          <w:tab w:val="left" w:pos="830"/>
        </w:tabs>
        <w:spacing w:after="585" w:line="274" w:lineRule="exact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437D7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Зоны повышенного коррупционного риска</w:t>
      </w:r>
    </w:p>
    <w:tbl>
      <w:tblPr>
        <w:tblW w:w="10075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6"/>
        <w:gridCol w:w="2462"/>
        <w:gridCol w:w="6907"/>
      </w:tblGrid>
      <w:tr w:rsidR="008437D7" w:rsidRPr="008437D7" w:rsidTr="00446308">
        <w:trPr>
          <w:trHeight w:hRule="exact" w:val="111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260" w:firstLine="6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№</w:t>
            </w:r>
          </w:p>
          <w:p w:rsidR="008437D7" w:rsidRPr="008437D7" w:rsidRDefault="008437D7" w:rsidP="008437D7">
            <w:pPr>
              <w:widowControl w:val="0"/>
              <w:spacing w:after="0" w:line="244" w:lineRule="exact"/>
              <w:ind w:left="-142" w:firstLine="1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№п/п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78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Зоны повышенного коррупционного риска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Описание зоны коррупционного риска</w:t>
            </w:r>
          </w:p>
        </w:tc>
      </w:tr>
      <w:tr w:rsidR="008437D7" w:rsidRPr="008437D7" w:rsidTr="00446308">
        <w:trPr>
          <w:trHeight w:hRule="exact" w:val="221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</w:t>
            </w:r>
          </w:p>
          <w:p w:rsidR="008437D7" w:rsidRPr="008437D7" w:rsidRDefault="008437D7" w:rsidP="008437D7">
            <w:pPr>
              <w:ind w:lef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Организация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производственной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деятельности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-использование своих служебных полномочий при решении личных вопросов, связанных с удовлетворением материальных потребностей должностного лица либо его родственников;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</w:t>
            </w:r>
          </w:p>
        </w:tc>
      </w:tr>
      <w:tr w:rsidR="008437D7" w:rsidRPr="008437D7" w:rsidTr="00446308">
        <w:trPr>
          <w:trHeight w:hRule="exact" w:val="249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2</w:t>
            </w:r>
          </w:p>
          <w:p w:rsidR="008437D7" w:rsidRPr="008437D7" w:rsidRDefault="008437D7" w:rsidP="008437D7">
            <w:pPr>
              <w:ind w:lef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tabs>
                <w:tab w:val="left" w:pos="2122"/>
              </w:tabs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Распоряжение финансовыми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и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материальными ресурсами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tabs>
                <w:tab w:val="left" w:pos="1891"/>
                <w:tab w:val="left" w:pos="2333"/>
                <w:tab w:val="left" w:pos="3893"/>
              </w:tabs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-планирование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и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исполнение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плана финансово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softHyphen/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хозяйственной деятельности;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-формирование фонда оплаты труда, распределение выплат стимулирующего характера;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-нецелевое использование бюджетных средств; -неэффективное использование имущества;</w:t>
            </w:r>
          </w:p>
          <w:p w:rsidR="008437D7" w:rsidRPr="008437D7" w:rsidRDefault="008437D7" w:rsidP="008437D7">
            <w:pPr>
              <w:widowControl w:val="0"/>
              <w:tabs>
                <w:tab w:val="left" w:pos="2107"/>
                <w:tab w:val="left" w:pos="3974"/>
                <w:tab w:val="left" w:pos="4872"/>
              </w:tabs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-распоряжение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имуществом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без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соблюдения</w:t>
            </w:r>
          </w:p>
          <w:p w:rsidR="008437D7" w:rsidRPr="008437D7" w:rsidRDefault="008437D7" w:rsidP="008437D7">
            <w:pPr>
              <w:widowControl w:val="0"/>
              <w:tabs>
                <w:tab w:val="left" w:pos="2328"/>
                <w:tab w:val="left" w:pos="4301"/>
              </w:tabs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соответствующей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процедуры,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предусмотренной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законодательством.</w:t>
            </w:r>
          </w:p>
        </w:tc>
      </w:tr>
      <w:tr w:rsidR="008437D7" w:rsidRPr="008437D7" w:rsidTr="00446308">
        <w:trPr>
          <w:trHeight w:val="380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3</w:t>
            </w:r>
          </w:p>
          <w:p w:rsidR="008437D7" w:rsidRPr="008437D7" w:rsidRDefault="008437D7" w:rsidP="008437D7">
            <w:pPr>
              <w:ind w:lef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tabs>
                <w:tab w:val="left" w:pos="2122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Привлечение дополнительных источников финансирования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и</w:t>
            </w:r>
          </w:p>
          <w:p w:rsidR="008437D7" w:rsidRPr="008437D7" w:rsidRDefault="008437D7" w:rsidP="008437D7">
            <w:pPr>
              <w:widowControl w:val="0"/>
              <w:tabs>
                <w:tab w:val="left" w:pos="1214"/>
                <w:tab w:val="left" w:pos="1771"/>
              </w:tabs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материальных средств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в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виде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благотворительности, спонсорской помощи, пожертвование для осуществления</w:t>
            </w:r>
          </w:p>
          <w:p w:rsidR="008437D7" w:rsidRPr="008437D7" w:rsidRDefault="008437D7" w:rsidP="008437D7">
            <w:pPr>
              <w:widowControl w:val="0"/>
              <w:spacing w:after="0" w:line="24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уставной</w:t>
            </w:r>
          </w:p>
          <w:p w:rsidR="008437D7" w:rsidRPr="008437D7" w:rsidRDefault="008437D7" w:rsidP="008437D7">
            <w:pPr>
              <w:widowControl w:val="0"/>
              <w:shd w:val="clear" w:color="auto" w:fill="FFFFFF"/>
              <w:spacing w:after="0" w:line="24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деятельности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-непрозрачность процесса привлечения дополнительных источников финансирования и материальных средств (не информированность родителей (законных представителей) о добровольности таких взносов, возможности отзыва от внесения пожертвований, отсутствие публичной и общедоступной отчетности о расходовании полученных средств);</w:t>
            </w:r>
          </w:p>
          <w:p w:rsidR="008437D7" w:rsidRPr="008437D7" w:rsidRDefault="008437D7" w:rsidP="008437D7">
            <w:pPr>
              <w:widowControl w:val="0"/>
              <w:tabs>
                <w:tab w:val="left" w:pos="2179"/>
                <w:tab w:val="left" w:pos="3826"/>
                <w:tab w:val="left" w:pos="5986"/>
              </w:tabs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-использование служебных полномочий при привлечении дополнительных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источников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финансирования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и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материальных средств (в виде давления на родителей со</w:t>
            </w:r>
          </w:p>
          <w:p w:rsidR="008437D7" w:rsidRPr="008437D7" w:rsidRDefault="008437D7" w:rsidP="008437D7">
            <w:pPr>
              <w:widowControl w:val="0"/>
              <w:shd w:val="clear" w:color="auto" w:fill="FFFFFF"/>
              <w:spacing w:after="0" w:line="278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стороны работников училища, членов родительского комитета)</w:t>
            </w:r>
          </w:p>
        </w:tc>
      </w:tr>
      <w:tr w:rsidR="008437D7" w:rsidRPr="008437D7" w:rsidTr="00446308">
        <w:trPr>
          <w:trHeight w:hRule="exact" w:val="194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4</w:t>
            </w:r>
          </w:p>
          <w:p w:rsidR="008437D7" w:rsidRPr="008437D7" w:rsidRDefault="008437D7" w:rsidP="008437D7">
            <w:pPr>
              <w:ind w:lef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Размещение заказов на поставку товаров, выполнение работ и оказание услуг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-отказ от проведения мониторинга цен на товары и услуги; -предоставление заведомо ложных сведений о проведении мониторинга цен на товары и услуги;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-размещение заказов ответственным лицом на поставку товаров и оказание услуг из ограниченного числа поставщиков именно в той организации, руководителем отдела продаж которой является его родственник</w:t>
            </w:r>
          </w:p>
        </w:tc>
      </w:tr>
      <w:tr w:rsidR="008437D7" w:rsidRPr="008437D7" w:rsidTr="00446308">
        <w:trPr>
          <w:trHeight w:hRule="exact" w:val="166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5</w:t>
            </w:r>
          </w:p>
          <w:p w:rsidR="008437D7" w:rsidRPr="008437D7" w:rsidRDefault="008437D7" w:rsidP="008437D7">
            <w:pPr>
              <w:ind w:lef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37D7" w:rsidRPr="008437D7" w:rsidRDefault="008437D7" w:rsidP="008437D7">
            <w:pPr>
              <w:ind w:lef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tabs>
                <w:tab w:val="left" w:pos="1478"/>
              </w:tabs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Регистрация имущества и ведение баз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данных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имущества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-несвоевременная постановка на регистрационный учёт имущества;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-умышленно досрочное списание материальных средств и расходных материалов в регистрационного учёта; -отсутствие регулярного контроля наличия и сохранности имущества</w:t>
            </w:r>
          </w:p>
        </w:tc>
      </w:tr>
      <w:tr w:rsidR="008437D7" w:rsidRPr="008437D7" w:rsidTr="00446308">
        <w:trPr>
          <w:trHeight w:hRule="exact" w:val="83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lastRenderedPageBreak/>
              <w:t>6</w:t>
            </w:r>
          </w:p>
          <w:p w:rsidR="008437D7" w:rsidRPr="008437D7" w:rsidRDefault="008437D7" w:rsidP="008437D7">
            <w:pPr>
              <w:ind w:lef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78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Принятие на работу сотрудника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-предоставление не предусмотренных законом преимуществ (протекционизм, семейственность) для поступления на работу</w:t>
            </w:r>
          </w:p>
        </w:tc>
      </w:tr>
      <w:tr w:rsidR="008437D7" w:rsidRPr="008437D7" w:rsidTr="00446308">
        <w:trPr>
          <w:trHeight w:hRule="exact" w:val="304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7</w:t>
            </w:r>
          </w:p>
          <w:p w:rsidR="008437D7" w:rsidRPr="008437D7" w:rsidRDefault="008437D7" w:rsidP="008437D7">
            <w:pPr>
              <w:ind w:lef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Взаимоотношение с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трудовым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коллективом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tabs>
                <w:tab w:val="left" w:pos="1526"/>
                <w:tab w:val="left" w:pos="3446"/>
                <w:tab w:val="left" w:pos="4147"/>
                <w:tab w:val="left" w:pos="5880"/>
              </w:tabs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-возможность оказания давления на работников; -предоставление отдельным работникам покровительства, возможности карьерного роста по признакам родства, личной преданности, приятельских отношений; -демонстративное приближение к руководству училища любимцев,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делегирование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им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полномочий,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не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соответствующих статусу;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-возможность приема на работу родственников, членов семей для выполнения в рамках училища </w:t>
            </w:r>
            <w:proofErr w:type="spellStart"/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исполнительно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softHyphen/>
              <w:t>распорядительных</w:t>
            </w:r>
            <w:proofErr w:type="spellEnd"/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и административно-хозяйственных функций.</w:t>
            </w:r>
          </w:p>
        </w:tc>
      </w:tr>
      <w:tr w:rsidR="008437D7" w:rsidRPr="008437D7" w:rsidTr="00446308">
        <w:trPr>
          <w:trHeight w:hRule="exact" w:val="139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</w:t>
            </w:r>
          </w:p>
          <w:p w:rsidR="008437D7" w:rsidRPr="008437D7" w:rsidRDefault="008437D7" w:rsidP="008437D7">
            <w:pPr>
              <w:ind w:lef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Обращения юридических, физических лиц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-требование от физических и юридических лиц информации, предоставление которой не предусмотрено действующим законодательством;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-нарушение установленного порядка рассмотрения обращений граждан, организаций</w:t>
            </w:r>
          </w:p>
        </w:tc>
      </w:tr>
      <w:tr w:rsidR="008437D7" w:rsidRPr="008437D7" w:rsidTr="00446308">
        <w:trPr>
          <w:trHeight w:hRule="exact" w:val="111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9</w:t>
            </w:r>
          </w:p>
          <w:p w:rsidR="008437D7" w:rsidRPr="008437D7" w:rsidRDefault="008437D7" w:rsidP="008437D7">
            <w:pPr>
              <w:ind w:lef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Взаимоотношения с вышестоящими должностными лицами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tabs>
                <w:tab w:val="left" w:pos="2002"/>
                <w:tab w:val="left" w:pos="3139"/>
                <w:tab w:val="left" w:pos="4646"/>
              </w:tabs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-дарение подарков и оказание не служебных услуг вышестоящим должностным лицам, за исключением символических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знаков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внимания,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протокольных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мероприятий</w:t>
            </w:r>
          </w:p>
        </w:tc>
      </w:tr>
      <w:tr w:rsidR="008437D7" w:rsidRPr="008437D7" w:rsidTr="00446308">
        <w:trPr>
          <w:trHeight w:hRule="exact" w:val="111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Составление, заполнение документов, справок, отчётности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-искажение, сокрытие или предоставление заведомо ложных сведений в отчётных документах, справках гражданам, являющихся существенным элементом служебной деятельности</w:t>
            </w:r>
          </w:p>
        </w:tc>
      </w:tr>
      <w:tr w:rsidR="008437D7" w:rsidRPr="008437D7" w:rsidTr="00446308">
        <w:trPr>
          <w:trHeight w:hRule="exact" w:val="83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111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Работа со служебной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информацией,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документами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tabs>
                <w:tab w:val="left" w:pos="1565"/>
                <w:tab w:val="left" w:pos="4565"/>
                <w:tab w:val="left" w:pos="5990"/>
              </w:tabs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-попытка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несанкционированного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доступа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к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информационным ресурсам</w:t>
            </w:r>
          </w:p>
        </w:tc>
      </w:tr>
      <w:tr w:rsidR="008437D7" w:rsidRPr="008437D7" w:rsidTr="00446308">
        <w:trPr>
          <w:trHeight w:hRule="exact" w:val="149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122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Проведение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аттестации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педагогических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работников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78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-необъективная оценка деятельности педагогических работников, завышение результатов труда</w:t>
            </w:r>
          </w:p>
        </w:tc>
      </w:tr>
      <w:tr w:rsidR="008437D7" w:rsidRPr="008437D7" w:rsidTr="00446308">
        <w:trPr>
          <w:trHeight w:hRule="exact" w:val="57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133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Оплата труда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78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-оплата рабочего времени в полном отъёме в случае, когда работник фактически отсутствовал на рабочем месте</w:t>
            </w:r>
          </w:p>
        </w:tc>
      </w:tr>
      <w:tr w:rsidR="008437D7" w:rsidRPr="008437D7" w:rsidTr="00446308">
        <w:trPr>
          <w:trHeight w:hRule="exact" w:val="29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14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Аттестация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-необъективность в выставлении оценки, завышение</w:t>
            </w:r>
          </w:p>
        </w:tc>
      </w:tr>
      <w:tr w:rsidR="008437D7" w:rsidRPr="008437D7" w:rsidTr="00446308">
        <w:trPr>
          <w:trHeight w:hRule="exact" w:val="1382"/>
        </w:trPr>
        <w:tc>
          <w:tcPr>
            <w:tcW w:w="7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ind w:left="-28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6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обучающихся</w:t>
            </w:r>
          </w:p>
        </w:tc>
        <w:tc>
          <w:tcPr>
            <w:tcW w:w="6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оценочных баллов для искусственного поддержания видимости успеваемости, ЗУН;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-завышение оценочных баллов за вознаграждение или оказание услуг со стороны обучающихся либо их родителей (законных представителей)</w:t>
            </w:r>
          </w:p>
        </w:tc>
      </w:tr>
    </w:tbl>
    <w:p w:rsidR="008437D7" w:rsidRDefault="008437D7" w:rsidP="008437D7">
      <w:pPr>
        <w:widowControl w:val="0"/>
        <w:tabs>
          <w:tab w:val="left" w:pos="830"/>
        </w:tabs>
        <w:spacing w:after="585" w:line="274" w:lineRule="exact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37D7" w:rsidRDefault="008437D7" w:rsidP="008437D7">
      <w:pPr>
        <w:widowControl w:val="0"/>
        <w:tabs>
          <w:tab w:val="left" w:pos="830"/>
        </w:tabs>
        <w:spacing w:after="585" w:line="274" w:lineRule="exact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37D7" w:rsidRPr="008437D7" w:rsidRDefault="008437D7" w:rsidP="008437D7">
      <w:pPr>
        <w:widowControl w:val="0"/>
        <w:tabs>
          <w:tab w:val="left" w:pos="830"/>
        </w:tabs>
        <w:spacing w:after="585" w:line="274" w:lineRule="exact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37D7" w:rsidRPr="008437D7" w:rsidRDefault="008437D7" w:rsidP="008437D7">
      <w:pPr>
        <w:widowControl w:val="0"/>
        <w:spacing w:after="0" w:line="244" w:lineRule="exac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437D7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Карта коррупционных рисков</w:t>
      </w:r>
    </w:p>
    <w:p w:rsidR="008437D7" w:rsidRPr="008437D7" w:rsidRDefault="008437D7" w:rsidP="008437D7">
      <w:pPr>
        <w:widowControl w:val="0"/>
        <w:spacing w:after="0" w:line="244" w:lineRule="exac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100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3823"/>
        <w:gridCol w:w="5256"/>
      </w:tblGrid>
      <w:tr w:rsidR="008437D7" w:rsidRPr="008437D7" w:rsidTr="00446308">
        <w:trPr>
          <w:trHeight w:hRule="exact" w:val="56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tabs>
                <w:tab w:val="left" w:pos="127"/>
              </w:tabs>
              <w:spacing w:after="0" w:line="244" w:lineRule="exact"/>
              <w:ind w:left="280" w:right="276" w:hanging="15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№</w:t>
            </w:r>
            <w:r w:rsidRPr="008437D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п/п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Коррупционные риски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78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Меры по устранению или минимизации коррупционных рисков</w:t>
            </w:r>
          </w:p>
        </w:tc>
      </w:tr>
      <w:tr w:rsidR="008437D7" w:rsidRPr="008437D7" w:rsidTr="00446308">
        <w:trPr>
          <w:trHeight w:hRule="exact" w:val="139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320" w:firstLine="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tabs>
                <w:tab w:val="left" w:pos="1368"/>
              </w:tabs>
              <w:spacing w:after="0" w:line="269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Осуществление закупок для нужд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образовательного</w:t>
            </w:r>
          </w:p>
          <w:p w:rsidR="008437D7" w:rsidRPr="008437D7" w:rsidRDefault="008437D7" w:rsidP="008437D7">
            <w:pPr>
              <w:widowControl w:val="0"/>
              <w:spacing w:after="0" w:line="269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учреждения.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numPr>
                <w:ilvl w:val="0"/>
                <w:numId w:val="3"/>
              </w:numPr>
              <w:tabs>
                <w:tab w:val="left" w:pos="264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создание комиссии по закупкам в рамках требований законодательства;</w:t>
            </w:r>
          </w:p>
          <w:p w:rsidR="008437D7" w:rsidRPr="008437D7" w:rsidRDefault="008437D7" w:rsidP="008437D7">
            <w:pPr>
              <w:widowControl w:val="0"/>
              <w:numPr>
                <w:ilvl w:val="0"/>
                <w:numId w:val="3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систематический контроль за деятельностью комиссии по закупкам;</w:t>
            </w:r>
          </w:p>
          <w:p w:rsidR="008437D7" w:rsidRPr="008437D7" w:rsidRDefault="008437D7" w:rsidP="008437D7">
            <w:pPr>
              <w:widowControl w:val="0"/>
              <w:numPr>
                <w:ilvl w:val="0"/>
                <w:numId w:val="3"/>
              </w:numPr>
              <w:tabs>
                <w:tab w:val="left" w:pos="144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ежеквартальный отчёт комиссии по закупкам</w:t>
            </w:r>
          </w:p>
        </w:tc>
      </w:tr>
      <w:tr w:rsidR="008437D7" w:rsidRPr="008437D7" w:rsidTr="00446308">
        <w:trPr>
          <w:trHeight w:hRule="exact" w:val="202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280" w:firstLine="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2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78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Процедура приёма, перевода и отчисления обучающихся.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numPr>
                <w:ilvl w:val="0"/>
                <w:numId w:val="4"/>
              </w:numPr>
              <w:tabs>
                <w:tab w:val="left" w:pos="216"/>
              </w:tabs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ведение электронной регистрации заявлений обучающихся, поступающих н</w:t>
            </w:r>
            <w:r w:rsidRPr="008437D7">
              <w:rPr>
                <w:rFonts w:ascii="Times New Roman" w:eastAsia="Times New Roman" w:hAnsi="Times New Roman" w:cs="Times New Roman"/>
                <w:sz w:val="28"/>
                <w:szCs w:val="28"/>
              </w:rPr>
              <w:t>а 1 курс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;</w:t>
            </w:r>
          </w:p>
          <w:p w:rsidR="008437D7" w:rsidRPr="008437D7" w:rsidRDefault="008437D7" w:rsidP="008437D7">
            <w:pPr>
              <w:widowControl w:val="0"/>
              <w:numPr>
                <w:ilvl w:val="0"/>
                <w:numId w:val="4"/>
              </w:numPr>
              <w:tabs>
                <w:tab w:val="left" w:pos="422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обеспечение «прозрачности» приёмной кампании;</w:t>
            </w:r>
          </w:p>
          <w:p w:rsidR="008437D7" w:rsidRPr="008437D7" w:rsidRDefault="008437D7" w:rsidP="008437D7">
            <w:pPr>
              <w:widowControl w:val="0"/>
              <w:numPr>
                <w:ilvl w:val="0"/>
                <w:numId w:val="4"/>
              </w:numPr>
              <w:tabs>
                <w:tab w:val="left" w:pos="187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предоставление необходимой информации по наполняемости групп</w:t>
            </w:r>
          </w:p>
        </w:tc>
      </w:tr>
      <w:tr w:rsidR="008437D7" w:rsidRPr="008437D7" w:rsidTr="00446308">
        <w:trPr>
          <w:trHeight w:hRule="exact" w:val="138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320" w:firstLine="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3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tabs>
                <w:tab w:val="left" w:pos="2155"/>
              </w:tabs>
              <w:spacing w:after="0" w:line="274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Организация и проведение аттестационных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процедур</w:t>
            </w:r>
          </w:p>
          <w:p w:rsidR="008437D7" w:rsidRPr="008437D7" w:rsidRDefault="008437D7" w:rsidP="008437D7">
            <w:pPr>
              <w:widowControl w:val="0"/>
              <w:tabs>
                <w:tab w:val="left" w:pos="2155"/>
              </w:tabs>
              <w:spacing w:after="0" w:line="274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(промежуточная аттестация и государственная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итоговая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аттестация).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numPr>
                <w:ilvl w:val="0"/>
                <w:numId w:val="5"/>
              </w:numPr>
              <w:tabs>
                <w:tab w:val="left" w:pos="187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присутствие администрации образовательного учреждения на аттестационных процедурах;</w:t>
            </w:r>
          </w:p>
          <w:p w:rsidR="008437D7" w:rsidRPr="008437D7" w:rsidRDefault="008437D7" w:rsidP="008437D7">
            <w:pPr>
              <w:widowControl w:val="0"/>
              <w:numPr>
                <w:ilvl w:val="0"/>
                <w:numId w:val="5"/>
              </w:numPr>
              <w:tabs>
                <w:tab w:val="left" w:pos="139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чёткое ведение учётно-отчётной документации</w:t>
            </w:r>
          </w:p>
        </w:tc>
      </w:tr>
      <w:tr w:rsidR="008437D7" w:rsidRPr="008437D7" w:rsidTr="00446308">
        <w:trPr>
          <w:trHeight w:hRule="exact" w:val="2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280" w:firstLine="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4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Получение, учёт, заполнение и порядок выдачи документов государственного образца об образовании.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numPr>
                <w:ilvl w:val="0"/>
                <w:numId w:val="6"/>
              </w:numPr>
              <w:tabs>
                <w:tab w:val="left" w:pos="163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назначение ответственного лица за заполнение документов государственного образца об образовании, свидетельств установленного образца;</w:t>
            </w:r>
          </w:p>
          <w:p w:rsidR="008437D7" w:rsidRPr="008437D7" w:rsidRDefault="008437D7" w:rsidP="008437D7">
            <w:pPr>
              <w:widowControl w:val="0"/>
              <w:numPr>
                <w:ilvl w:val="0"/>
                <w:numId w:val="6"/>
              </w:numPr>
              <w:tabs>
                <w:tab w:val="left" w:pos="293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создание комиссии по проверке данных, вносимых в документы;</w:t>
            </w:r>
          </w:p>
          <w:p w:rsidR="008437D7" w:rsidRPr="008437D7" w:rsidRDefault="008437D7" w:rsidP="008437D7">
            <w:pPr>
              <w:widowControl w:val="0"/>
              <w:numPr>
                <w:ilvl w:val="0"/>
                <w:numId w:val="6"/>
              </w:numPr>
              <w:tabs>
                <w:tab w:val="left" w:pos="144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ежегодное заполнение базы РНИС;</w:t>
            </w:r>
          </w:p>
          <w:p w:rsidR="008437D7" w:rsidRPr="008437D7" w:rsidRDefault="008437D7" w:rsidP="008437D7">
            <w:pPr>
              <w:widowControl w:val="0"/>
              <w:numPr>
                <w:ilvl w:val="0"/>
                <w:numId w:val="6"/>
              </w:numPr>
              <w:tabs>
                <w:tab w:val="left" w:pos="269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создание комиссии по учёту и списанию бланков строгой отчётности</w:t>
            </w:r>
          </w:p>
        </w:tc>
      </w:tr>
      <w:tr w:rsidR="008437D7" w:rsidRPr="008437D7" w:rsidTr="00446308">
        <w:trPr>
          <w:trHeight w:hRule="exact" w:val="249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320" w:firstLine="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5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78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Финансово-хозяйственная</w:t>
            </w:r>
          </w:p>
          <w:p w:rsidR="008437D7" w:rsidRPr="008437D7" w:rsidRDefault="008437D7" w:rsidP="008437D7">
            <w:pPr>
              <w:widowControl w:val="0"/>
              <w:spacing w:after="0" w:line="278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деятельность</w:t>
            </w:r>
          </w:p>
          <w:p w:rsidR="008437D7" w:rsidRPr="008437D7" w:rsidRDefault="008437D7" w:rsidP="008437D7">
            <w:pPr>
              <w:widowControl w:val="0"/>
              <w:spacing w:after="0" w:line="278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образовательного учреждения.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numPr>
                <w:ilvl w:val="0"/>
                <w:numId w:val="7"/>
              </w:numPr>
              <w:tabs>
                <w:tab w:val="left" w:pos="149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ревизионный контроль со стороны Учредителя; -создание комиссии по закупкам в рамках требований законодательства;</w:t>
            </w:r>
          </w:p>
          <w:p w:rsidR="008437D7" w:rsidRPr="008437D7" w:rsidRDefault="008437D7" w:rsidP="008437D7">
            <w:pPr>
              <w:widowControl w:val="0"/>
              <w:numPr>
                <w:ilvl w:val="0"/>
                <w:numId w:val="7"/>
              </w:numPr>
              <w:tabs>
                <w:tab w:val="left" w:pos="355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своевременное размещение необходимой</w:t>
            </w:r>
          </w:p>
          <w:p w:rsidR="008437D7" w:rsidRPr="008437D7" w:rsidRDefault="008437D7" w:rsidP="008437D7">
            <w:pPr>
              <w:widowControl w:val="0"/>
              <w:tabs>
                <w:tab w:val="left" w:pos="2016"/>
                <w:tab w:val="left" w:pos="2856"/>
              </w:tabs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информации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в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специализированных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электронных базах;</w:t>
            </w:r>
          </w:p>
          <w:p w:rsidR="008437D7" w:rsidRPr="008437D7" w:rsidRDefault="008437D7" w:rsidP="008437D7">
            <w:pPr>
              <w:widowControl w:val="0"/>
              <w:numPr>
                <w:ilvl w:val="0"/>
                <w:numId w:val="7"/>
              </w:numPr>
              <w:tabs>
                <w:tab w:val="left" w:pos="197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ежегодный отчёт директора образовательного учреждения по выполнению Плана ФХД на текущий год</w:t>
            </w:r>
          </w:p>
        </w:tc>
      </w:tr>
      <w:tr w:rsidR="008437D7" w:rsidRPr="008437D7" w:rsidTr="00446308">
        <w:trPr>
          <w:trHeight w:hRule="exact" w:val="250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320" w:firstLine="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6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tabs>
                <w:tab w:val="left" w:pos="2323"/>
              </w:tabs>
              <w:spacing w:after="0" w:line="283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Предоставление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платных</w:t>
            </w:r>
          </w:p>
          <w:p w:rsidR="008437D7" w:rsidRPr="008437D7" w:rsidRDefault="008437D7" w:rsidP="008437D7">
            <w:pPr>
              <w:widowControl w:val="0"/>
              <w:spacing w:after="0" w:line="283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образовательных услуг.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numPr>
                <w:ilvl w:val="0"/>
                <w:numId w:val="8"/>
              </w:numPr>
              <w:tabs>
                <w:tab w:val="left" w:pos="149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назначение ответственного лица за реализацию платных образовательных услуг;</w:t>
            </w:r>
          </w:p>
          <w:p w:rsidR="008437D7" w:rsidRPr="008437D7" w:rsidRDefault="008437D7" w:rsidP="008437D7">
            <w:pPr>
              <w:widowControl w:val="0"/>
              <w:numPr>
                <w:ilvl w:val="0"/>
                <w:numId w:val="8"/>
              </w:numPr>
              <w:tabs>
                <w:tab w:val="left" w:pos="144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оформление договоров;</w:t>
            </w:r>
          </w:p>
          <w:p w:rsidR="008437D7" w:rsidRPr="008437D7" w:rsidRDefault="008437D7" w:rsidP="008437D7">
            <w:pPr>
              <w:widowControl w:val="0"/>
              <w:numPr>
                <w:ilvl w:val="0"/>
                <w:numId w:val="8"/>
              </w:numPr>
              <w:tabs>
                <w:tab w:val="left" w:pos="648"/>
                <w:tab w:val="left" w:pos="2280"/>
                <w:tab w:val="left" w:pos="3979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ежегодная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отчётность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директора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образовательного учреждения по данному направлению деятельности;</w:t>
            </w:r>
          </w:p>
          <w:p w:rsidR="008437D7" w:rsidRPr="008437D7" w:rsidRDefault="008437D7" w:rsidP="008437D7">
            <w:pPr>
              <w:widowControl w:val="0"/>
              <w:numPr>
                <w:ilvl w:val="0"/>
                <w:numId w:val="8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систематическое обновление информации на</w:t>
            </w:r>
          </w:p>
          <w:p w:rsidR="008437D7" w:rsidRPr="008437D7" w:rsidRDefault="008437D7" w:rsidP="008437D7">
            <w:pPr>
              <w:widowControl w:val="0"/>
              <w:tabs>
                <w:tab w:val="left" w:pos="2035"/>
                <w:tab w:val="right" w:pos="5016"/>
              </w:tabs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официальном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сайте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образовательного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учреждения в сети Интернет</w:t>
            </w:r>
          </w:p>
        </w:tc>
      </w:tr>
    </w:tbl>
    <w:p w:rsidR="00F97A8A" w:rsidRDefault="00F97A8A"/>
    <w:sectPr w:rsidR="00F97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C11F7"/>
    <w:multiLevelType w:val="multilevel"/>
    <w:tmpl w:val="E96676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B95E98"/>
    <w:multiLevelType w:val="multilevel"/>
    <w:tmpl w:val="6FEAFA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5433CC"/>
    <w:multiLevelType w:val="multilevel"/>
    <w:tmpl w:val="A23A1A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FC533DE"/>
    <w:multiLevelType w:val="multilevel"/>
    <w:tmpl w:val="ECCE63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5E20B19"/>
    <w:multiLevelType w:val="hybridMultilevel"/>
    <w:tmpl w:val="CF48A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286674"/>
    <w:multiLevelType w:val="multilevel"/>
    <w:tmpl w:val="8D6A9F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5BB06E6"/>
    <w:multiLevelType w:val="multilevel"/>
    <w:tmpl w:val="C8D8BC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16D2231"/>
    <w:multiLevelType w:val="multilevel"/>
    <w:tmpl w:val="CB5039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7D7"/>
    <w:rsid w:val="008437D7"/>
    <w:rsid w:val="0096199C"/>
    <w:rsid w:val="00BA5301"/>
    <w:rsid w:val="00C72524"/>
    <w:rsid w:val="00F9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1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19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1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19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E5D7E-87CA-41DD-9127-C21BB0454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939</Words>
  <Characters>5356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7</cp:revision>
  <cp:lastPrinted>2023-09-29T12:40:00Z</cp:lastPrinted>
  <dcterms:created xsi:type="dcterms:W3CDTF">2023-09-29T11:29:00Z</dcterms:created>
  <dcterms:modified xsi:type="dcterms:W3CDTF">2023-09-29T12:46:00Z</dcterms:modified>
</cp:coreProperties>
</file>