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CEA" w:rsidRDefault="00D62F36" w:rsidP="008B00F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480175" cy="89230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00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23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B00F0" w:rsidRPr="008B00F0" w:rsidRDefault="008B00F0" w:rsidP="008B00F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26E3D" w:rsidRPr="00426E3D" w:rsidRDefault="007373FA" w:rsidP="00AD648A">
      <w:pPr>
        <w:shd w:val="clear" w:color="auto" w:fill="FFFFFF"/>
        <w:spacing w:before="100" w:beforeAutospacing="1" w:after="100" w:afterAutospacing="1" w:line="468" w:lineRule="atLeast"/>
        <w:jc w:val="center"/>
        <w:outlineLvl w:val="0"/>
        <w:rPr>
          <w:rFonts w:ascii="Times New Roman" w:eastAsia="Times New Roman" w:hAnsi="Times New Roman" w:cs="Times New Roman"/>
          <w:color w:val="AAAAAA"/>
          <w:kern w:val="36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lastRenderedPageBreak/>
        <w:t>1. Общие положения</w:t>
      </w:r>
    </w:p>
    <w:p w:rsidR="00426E3D" w:rsidRPr="00426E3D" w:rsidRDefault="007373FA" w:rsidP="00DC7B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Настоящее Положение «О противодействии коррупции в муниципальном бюджетном дошкольном 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разовательном учреждении МБДОУ </w:t>
      </w:r>
      <w:r w:rsidR="00DC7B62">
        <w:rPr>
          <w:rFonts w:ascii="Times New Roman" w:eastAsia="Times New Roman" w:hAnsi="Times New Roman" w:cs="Times New Roman"/>
          <w:color w:val="000000"/>
          <w:sz w:val="24"/>
          <w:szCs w:val="24"/>
        </w:rPr>
        <w:t>«Д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етский сад №</w:t>
      </w:r>
      <w:r w:rsidR="00E71C15"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 w:rsidR="00E71C15">
        <w:rPr>
          <w:rFonts w:ascii="Times New Roman" w:eastAsia="Times New Roman" w:hAnsi="Times New Roman" w:cs="Times New Roman"/>
          <w:color w:val="000000"/>
          <w:sz w:val="24"/>
          <w:szCs w:val="24"/>
        </w:rPr>
        <w:t>Василек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 - Положение) разработано на основе Федерального закона Российской Федерации от 25 декабря 2008 г. № 273-ФЗ «О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ротиводействии коррупции», Областного закона Ростовской области № 218-ЗС от 12.05.2009г. «О противодействии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коррупции  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Ростовской области»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, в целях повышения эффективности работы по противодействию коррупции в сфере образования.</w:t>
      </w:r>
    </w:p>
    <w:p w:rsidR="00426E3D" w:rsidRPr="00426E3D" w:rsidRDefault="007373FA" w:rsidP="00DC7B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Положением устанавливаются основные принципы противодействия коррупции, правовые и организационные основы предупреждения коррупции и бо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рьбы с ней, минимизации и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ликвидации последствий коррупционных правонарушений в муниципальном бюджетном дошкольном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образовательном учреждении МБДОУ </w:t>
      </w:r>
      <w:r w:rsidR="00DC7B62">
        <w:rPr>
          <w:rFonts w:ascii="Times New Roman" w:eastAsia="Times New Roman" w:hAnsi="Times New Roman" w:cs="Times New Roman"/>
          <w:color w:val="000000"/>
          <w:sz w:val="24"/>
          <w:szCs w:val="24"/>
        </w:rPr>
        <w:t>«Детский сад №</w:t>
      </w:r>
      <w:r w:rsidR="00E71C15">
        <w:rPr>
          <w:rFonts w:ascii="Times New Roman" w:eastAsia="Times New Roman" w:hAnsi="Times New Roman" w:cs="Times New Roman"/>
          <w:color w:val="000000"/>
          <w:sz w:val="24"/>
          <w:szCs w:val="24"/>
        </w:rPr>
        <w:t>22</w:t>
      </w:r>
      <w:r w:rsidR="00DC7B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</w:t>
      </w:r>
      <w:r w:rsidR="00E71C15">
        <w:rPr>
          <w:rFonts w:ascii="Times New Roman" w:eastAsia="Times New Roman" w:hAnsi="Times New Roman" w:cs="Times New Roman"/>
          <w:color w:val="000000"/>
          <w:sz w:val="24"/>
          <w:szCs w:val="24"/>
        </w:rPr>
        <w:t>Василек</w:t>
      </w:r>
      <w:r w:rsidR="00DC7B62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 Учреждение).</w:t>
      </w:r>
    </w:p>
    <w:p w:rsidR="00426E3D" w:rsidRPr="00426E3D" w:rsidRDefault="007373FA" w:rsidP="00DC7B62">
      <w:p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Для целей настоящего Положения используются следующие основные понятия:</w:t>
      </w:r>
    </w:p>
    <w:p w:rsidR="00426E3D" w:rsidRPr="00DC7B62" w:rsidRDefault="00FC5C77" w:rsidP="00DC7B62">
      <w:p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</w:rPr>
      </w:pPr>
      <w:r w:rsidRPr="00FC5C7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Коррупция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лицу другими физическими лицами.</w:t>
      </w:r>
    </w:p>
    <w:p w:rsidR="00426E3D" w:rsidRPr="00426E3D" w:rsidRDefault="00FC5C77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5C7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</w:t>
      </w:r>
    </w:p>
    <w:p w:rsidR="00426E3D" w:rsidRPr="00426E3D" w:rsidRDefault="00DC7B62" w:rsidP="00DC7B62">
      <w:p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П</w:t>
      </w:r>
      <w:r w:rsidR="007373FA" w:rsidRPr="00426E3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ротиводействие коррупции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 - скоординированная деятельность федеральных органов государственной власти, органов государственной власти субъектов РФ, органов местного самоуправления муниципальных образований, институтов гражданского общества, организаций и физических лиц по предупреждению коррупции, уголовному преследованию лиц, совершивших коррупционные п</w:t>
      </w:r>
      <w:r w:rsidR="007373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реступления, минимизации и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ликвидации их последствий.</w:t>
      </w:r>
    </w:p>
    <w:p w:rsidR="00426E3D" w:rsidRPr="00426E3D" w:rsidRDefault="00DC7B62" w:rsidP="00DC7B62">
      <w:p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К</w:t>
      </w:r>
      <w:r w:rsidR="007373FA" w:rsidRPr="00426E3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оррупционное правонарушение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 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- как отдельное проявление коррупции, влекущее за собой дисциплинарную, административную, уголовную или иную ответственность.</w:t>
      </w:r>
    </w:p>
    <w:p w:rsidR="00EC1E09" w:rsidRDefault="00DC7B62" w:rsidP="00DC7B62">
      <w:p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С</w:t>
      </w:r>
      <w:r w:rsidR="007373FA" w:rsidRPr="00426E3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убъекты антикоррупционной политики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- органы государственной власти и местного самоуправления, учреждения; организации и лица, уполномоченные на формирование и реализацию мер антикоррупционной политики; граждане. В Учреждении субъектами антикоррупционной политики являются педагогический, учебно-вспомогательный персонал; обучающиеся Учреждения и их родители; физические и юридические лица, заинтересованные в качественном оказании дополнительных образовательных услуг обучающимся Учреждения.</w:t>
      </w:r>
    </w:p>
    <w:p w:rsidR="00EC1E09" w:rsidRDefault="00DC7B62" w:rsidP="00DC7B62">
      <w:p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С</w:t>
      </w:r>
      <w:r w:rsidR="007373FA" w:rsidRPr="00426E3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убъекты коррупционных правонарушений</w:t>
      </w:r>
      <w:r w:rsidR="007373FA" w:rsidRPr="00EC1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="007373FA" w:rsidRPr="00426E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7373FA" w:rsidRPr="00EC1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физические лица, использующие свой</w:t>
      </w:r>
      <w:r w:rsidR="007373FA" w:rsidRPr="00EC1E0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статус вопреки законным интересам общества и государства для незаконного получения выгод, а</w:t>
      </w:r>
      <w:r w:rsidR="007373FA" w:rsidRPr="00EC1E0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липа, незаконно предоставляющие такие выгоды.</w:t>
      </w:r>
    </w:p>
    <w:p w:rsidR="00426E3D" w:rsidRPr="00426E3D" w:rsidRDefault="00DC7B62" w:rsidP="00DC7B6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   П</w:t>
      </w:r>
      <w:r w:rsidR="007373FA" w:rsidRPr="00426E3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редупреждение коррупции</w:t>
      </w:r>
      <w:r w:rsidR="007373FA" w:rsidRPr="00EC1E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- деятельность субъектов антикоррупционной политики, направленная на изучение, выявление, ограничение либо устранение явлений и условий, порождающих коррупционные правонарушения, или способствующих их распространению.</w:t>
      </w:r>
    </w:p>
    <w:p w:rsidR="00426E3D" w:rsidRPr="00DC7B62" w:rsidRDefault="00DC7B62" w:rsidP="00DC7B62">
      <w:pPr>
        <w:shd w:val="clear" w:color="auto" w:fill="FFFFFF"/>
        <w:spacing w:before="100" w:beforeAutospacing="1" w:after="100" w:afterAutospacing="1" w:line="240" w:lineRule="auto"/>
        <w:ind w:left="48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</w:t>
      </w:r>
      <w:r w:rsidRPr="00DC7B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1. </w:t>
      </w:r>
      <w:r w:rsidR="007373FA" w:rsidRPr="00DC7B6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Основные при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нципы противодействия коррупции</w:t>
      </w:r>
    </w:p>
    <w:p w:rsidR="00426E3D" w:rsidRPr="00426E3D" w:rsidRDefault="00DC7B62" w:rsidP="00FC5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           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признание, обеспечение и защита основных прав и свобод человека и гражданина;</w:t>
      </w:r>
    </w:p>
    <w:p w:rsidR="00426E3D" w:rsidRPr="00426E3D" w:rsidRDefault="00DC7B62" w:rsidP="00FC5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законность;</w:t>
      </w:r>
    </w:p>
    <w:p w:rsidR="00426E3D" w:rsidRPr="00426E3D" w:rsidRDefault="00DC7B62" w:rsidP="00FC5C7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публичность и открытость деятельности органов управления и самоуправления;</w:t>
      </w:r>
    </w:p>
    <w:p w:rsidR="00426E3D" w:rsidRPr="00426E3D" w:rsidRDefault="00DC7B62" w:rsidP="00FC5C77">
      <w:p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неотвратимость ответственности за совершение коррупционных правонарушений;</w:t>
      </w:r>
    </w:p>
    <w:p w:rsidR="00426E3D" w:rsidRPr="00426E3D" w:rsidRDefault="00DC7B62" w:rsidP="00FC5C77">
      <w:p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комплексное использование организационных, информационно-пропагандистских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других мер;</w:t>
      </w:r>
    </w:p>
    <w:p w:rsidR="00426E3D" w:rsidRPr="00426E3D" w:rsidRDefault="00DC7B62" w:rsidP="00FC5C77">
      <w:pPr>
        <w:shd w:val="clear" w:color="auto" w:fill="FFFFFF"/>
        <w:spacing w:after="0" w:line="240" w:lineRule="auto"/>
        <w:ind w:left="48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приоритетное применение мер по предупреждению коррупции.</w:t>
      </w:r>
    </w:p>
    <w:p w:rsidR="00426E3D" w:rsidRPr="00DC7B62" w:rsidRDefault="007373FA" w:rsidP="00DC7B62">
      <w:pPr>
        <w:pStyle w:val="a5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C7B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Основные меры по профилактике коррупции</w:t>
      </w:r>
    </w:p>
    <w:p w:rsidR="00426E3D" w:rsidRPr="00C501A6" w:rsidRDefault="00FC5C77" w:rsidP="00C501A6">
      <w:pPr>
        <w:shd w:val="clear" w:color="auto" w:fill="FFFFFF"/>
        <w:tabs>
          <w:tab w:val="left" w:pos="426"/>
        </w:tabs>
        <w:spacing w:before="100" w:beforeAutospacing="1" w:after="100" w:afterAutospacing="1" w:line="240" w:lineRule="auto"/>
        <w:ind w:left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7373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  </w:t>
      </w:r>
      <w:r w:rsidR="007373FA" w:rsidRPr="00C501A6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Профилактика коррупции осуществляется путем применения следующих основных мер:</w:t>
      </w:r>
    </w:p>
    <w:p w:rsidR="00426E3D" w:rsidRPr="00426E3D" w:rsidRDefault="00DC7B62" w:rsidP="00FC5C77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в коллективе педагогических и непедагогических работников Учреждения нетерпимости к коррупционному поведению;</w:t>
      </w:r>
    </w:p>
    <w:p w:rsidR="00426E3D" w:rsidRPr="00426E3D" w:rsidRDefault="00DC7B62" w:rsidP="00FC5C77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 родителей (законных представителей) обучающихся нетерпимости к коррупционному поведению;</w:t>
      </w:r>
    </w:p>
    <w:p w:rsidR="00426E3D" w:rsidRPr="00426E3D" w:rsidRDefault="00DC7B62" w:rsidP="00FC5C77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проведение мероприятий по разъяснению работникам Учреждения и родителям (законным представителям) обучающихся законодательства в сфере противодействия коррупции.</w:t>
      </w:r>
    </w:p>
    <w:p w:rsidR="00426E3D" w:rsidRPr="00426E3D" w:rsidRDefault="00FC5C77" w:rsidP="00426E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</w:t>
      </w:r>
      <w:r w:rsidR="007373FA" w:rsidRPr="00426E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 Основные направления по повышению эффективности противодействия коррупции</w:t>
      </w:r>
    </w:p>
    <w:p w:rsidR="00426E3D" w:rsidRPr="00426E3D" w:rsidRDefault="007373FA" w:rsidP="00C501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  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Создание механизма взаимодействия органов управления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3.2. Принятие административных и иных мер, направленных на привлечение работников и родителей (законных представителей) обучающихся к более активному участию в противодействии коррупции, на формирование в коллективе и у родителей (законных представителей) обучающихся негативного отношения к коррупционному поведению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3.3. Совершенствование системы и структуры органов самоуправления.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3.4. Создание механизмов общественного контроля деятельности органов управления и самоуправления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3.5. Обеспечение доступа работников Учреждения и родителей (законных представителей) обучающихся к информации о деятельности органов управления и самоуправления.</w:t>
      </w:r>
    </w:p>
    <w:p w:rsidR="00426E3D" w:rsidRPr="00426E3D" w:rsidRDefault="007373FA" w:rsidP="00CE30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3.6.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Уведомление в письменной форме работниками Учреждения администрации и комиссии по противодействию коррупции обо всех случаях обращения к ним каких-либо лиц в целях склонения их к совершению коррупционных правонарушений.</w:t>
      </w:r>
    </w:p>
    <w:p w:rsidR="00CE30C1" w:rsidRDefault="00D62F36" w:rsidP="00426E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C5C77" w:rsidRPr="00426E3D" w:rsidRDefault="00FC5C77" w:rsidP="00FC5C7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Организационные основы противодействия коррупции</w:t>
      </w:r>
    </w:p>
    <w:p w:rsidR="00CE30C1" w:rsidRDefault="00D62F36" w:rsidP="00426E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26E3D" w:rsidRPr="00426E3D" w:rsidRDefault="007373FA" w:rsidP="00CE30C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4.1.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Общее руководство мероприятиями, направленными на противодействие коррупции, осуществляет Комиссия по противодействию коррупции в Учреждении (далее - Комиссия).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4.2. Комиссия является совещательным органом, который систематически осуществляет комплекс мероприятий по:</w:t>
      </w:r>
    </w:p>
    <w:p w:rsidR="00426E3D" w:rsidRPr="00426E3D" w:rsidRDefault="00FC5C77" w:rsidP="00FC5C77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выявлению и устранению причин и условий, порождающих коррупцию;</w:t>
      </w:r>
    </w:p>
    <w:p w:rsidR="00426E3D" w:rsidRPr="00CE30C1" w:rsidRDefault="00FC5C77" w:rsidP="00FC5C77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выработке оптимальных механизмов защиты от проникновения коррупции в Учреждение с учетом их специфики, снижению в них коррупционных рисков;</w:t>
      </w:r>
    </w:p>
    <w:p w:rsidR="00426E3D" w:rsidRPr="00426E3D" w:rsidRDefault="00FC5C77" w:rsidP="00FC5C77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антикоррупционной пропаганде и воспитанию;</w:t>
      </w:r>
    </w:p>
    <w:p w:rsidR="00426E3D" w:rsidRPr="00426E3D" w:rsidRDefault="00FC5C77" w:rsidP="00FC5C77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привлечению общественности и СМИ к сотрудничеству по вопросам противодействия коррупции в целях выработки у сотрудников навыков антикоррупционного поведения в сферах с повышенным риском коррупции, а также формирования нетерпимого отношения к коррупции.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4.3. Комиссия для решения стоящих перед ней задач:</w:t>
      </w:r>
    </w:p>
    <w:p w:rsidR="00426E3D" w:rsidRPr="00426E3D" w:rsidRDefault="00FC5C77" w:rsidP="00FC5C77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участвует в разработке и реализации приоритетных направлений антикоррупционной политики;</w:t>
      </w:r>
    </w:p>
    <w:p w:rsidR="00426E3D" w:rsidRPr="00426E3D" w:rsidRDefault="00FC5C77" w:rsidP="00FC5C77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координирует деятельность Учреждения по устранению причин коррупции и условий им способствующих, выявлению и пресечению фактов коррупции и её проявлений;</w:t>
      </w:r>
    </w:p>
    <w:p w:rsidR="00426E3D" w:rsidRPr="00426E3D" w:rsidRDefault="00FC5C77" w:rsidP="00FC5C77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вносит предложения, направленные на реализацию мероприятий по устранению причин и условий, способствующих коррупции в Учреждении;</w:t>
      </w:r>
    </w:p>
    <w:p w:rsidR="00426E3D" w:rsidRPr="00426E3D" w:rsidRDefault="00FC5C77" w:rsidP="00FC5C77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вырабатывает рекомендации для практического использования по предотвращению и профилактике коррупционных правонарушений в деятельности учреждения;</w:t>
      </w:r>
    </w:p>
    <w:p w:rsidR="00426E3D" w:rsidRPr="00CE30C1" w:rsidRDefault="00FC5C77" w:rsidP="00FC5C77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оказывает консультативную помощь субъектам антикоррупционной политики Учреждения по вопросам, связанным с применением на практике общих принципов служебного поведения сотрудников, а также обучающихся и других участников учебно-воспитательного процесса;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4.4. Состав членов Комиссии (который представляет заведующий Учреждения) рассматривается и утверждается на общем собрании работников Учреждения. Ход рассмотрения и принятое решение фиксируется в протоколе общего собрания, а состав Комиссии утверждается приказом заведующего.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4.4.1. В состав Комиссии входят:</w:t>
      </w:r>
    </w:p>
    <w:p w:rsidR="00426E3D" w:rsidRPr="00426E3D" w:rsidRDefault="00FC5C77" w:rsidP="00FC5C77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представители работников Учреждения;</w:t>
      </w:r>
    </w:p>
    <w:p w:rsidR="00426E3D" w:rsidRPr="00426E3D" w:rsidRDefault="00FC5C77" w:rsidP="00FC5C77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представители от родительского комитета;</w:t>
      </w:r>
    </w:p>
    <w:p w:rsidR="00426E3D" w:rsidRPr="00426E3D" w:rsidRDefault="00FC5C77" w:rsidP="00FC5C77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представители профсоюзного комитета Учреждения.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4.4.2. Присутствие на заседаниях Комиссии ее членов обязательно. Они не вправе делегировать свои полномочия другим лицам. В случае отсутствия возможности членов Комиссии присутствовать на заседании, они вправе изложить свое мнение по рассматриваемым вопросам в письменном виде.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4.4.3. В зависимости от рассматриваемых вопросов, к участию в заседаниях Комиссии могут привлекаться иные лица, по согласованию с председателем Комиссии.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4.4.4. Решения Комиссии принимаются на заседании открытым голосованием простым большинством голосов присутствующих членов Комиссии и носят рекомендательный характер, оформляется протоколом, который подписывает председатель Комиссии, а при необходимости, реализуются путем принятия соответствующих приказов и распоряжений заведующего, если иное не предусмотрено действующим законодательством. Члены Комиссии обладают равными правами при принятии решений.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4.4.5. Заседание Комиссии правомочно, если на нем присутствует не менее двух третей общего числа его членов. В случае несогласия с принятым решением, член Комиссии вправе в письменном виде изложить особое мнение, которое подлежит приобщению к протоколу.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4.4.6. Член Комиссии добровольно принимает на себя обязательства о неразглашении сведений затрагивающих честь и достоинство граждан и другой конфиденциальной информации, которая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ассматривается 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Комиссией. Информация, полученная Комиссией, может быть использована только в порядке, предусмотренном федеральным законодательством об информации, информатизации и защите информации.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4.4.7. Из состава Комиссии председателем назначаются заместитель председателя и секретарь.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4.4.8. Заместитель председателя Комиссии, в случаях отсутствия председателя Комиссии, по его поручению, проводит заседания Комиссии. Заместитель председателя Комиссии осуществляют свою деятельность на общественных началах.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4.4.9. Секретарь Комиссии:</w:t>
      </w:r>
    </w:p>
    <w:p w:rsidR="00426E3D" w:rsidRPr="00426E3D" w:rsidRDefault="00FC5C77" w:rsidP="00FC5C77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организует подготовку материалов к заседанию Комиссии, а также проектов его решений;</w:t>
      </w:r>
    </w:p>
    <w:p w:rsidR="00426E3D" w:rsidRPr="00426E3D" w:rsidRDefault="00FC5C77" w:rsidP="00FC5C77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информирует членов Комиссии о месте, времени прове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дения и повестке дня очередного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заседания Комиссии, обеспечивает необходимыми справочно-информационными материалами.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4.5. Комиссия координирует деятельность подразделений Учреждения по реализации мер противодействия коррупции.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4.5.1. Комиссия вносит предложения на рассмотрение педагогического совета Учреждения по совершенствованию деятельности в сфере противодействия коррупции, а также участвует в подготовке проектов локальных нормативных актов по вопросам, относящимся к ее компетенции.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4.5.2. Участвует в разработке форм и методов осуществления антикоррупционной деятельности и контролирует их реализацию.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4.5.3. Содействует работе по проведению анализа и экспертизы, издаваемых администрацией Учреждения документов нормативного характера по вопросам противодействия коррупции.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4.5.4. Рассматривает предложения о совершенствовании методической и организационной работы по противодействию коррупции в Учреждении.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4.5.5. Содействует внесению дополнений в нормативные правовые акты с учетом измене</w:t>
      </w: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действующего законодательства.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4.7. В целях обеспечения участия общественности и СМИ в деятельности Комиссии все участники учебно-воспитательного процесса, представители общественности вправе направлять, в Комиссию обращения по вопросам противодействия коррупции, которые рассматриваются на заседании Комиссии.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4.7.1. На заседание Комиссии могут быть приглашены представители общественности и СМИ. По решению председателя Комиссии, информация не конфиденциального характера о рассмотренных Комиссией проблемных вопросах, может передаваться в СМИ для опубликования.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4.8. Председатель комиссии, заместитель председателя комиссии, секретарь комиссии и члены комиссии непосредственно взаимодействуют:</w:t>
      </w:r>
    </w:p>
    <w:p w:rsidR="00426E3D" w:rsidRPr="00426E3D" w:rsidRDefault="00E848D8" w:rsidP="00E848D8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с педагогическим коллективом по вопросам реализации мер противодействия корруп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ции, совершенствования методической и организационной работы по противодействию коррупции в Учреждении;</w:t>
      </w:r>
    </w:p>
    <w:p w:rsidR="00426E3D" w:rsidRPr="00426E3D" w:rsidRDefault="00E848D8" w:rsidP="00E848D8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с родительским комитетом Учреждения по вопросам совершенствования деятельности в сфере противодействия коррупции, участия в подготовке проектов локальных нормативных актов по вопросам, относящимся к компетенции Комиссии;</w:t>
      </w:r>
    </w:p>
    <w:p w:rsidR="00426E3D" w:rsidRPr="009E2E23" w:rsidRDefault="00E848D8" w:rsidP="00E848D8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гражданами по рассмотрению их письменных обращений, связанных с вопросами противодействия коррупции в Учреждении;</w:t>
      </w:r>
    </w:p>
    <w:p w:rsidR="00426E3D" w:rsidRPr="00426E3D" w:rsidRDefault="00E848D8" w:rsidP="00E848D8">
      <w:pPr>
        <w:shd w:val="clear" w:color="auto" w:fill="FFFFFF"/>
        <w:spacing w:after="0" w:line="240" w:lineRule="auto"/>
        <w:ind w:left="48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7373FA"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с исполнительными органами государственной власти, контролирующими, налоговыми и другими органами по вопросам, относящимся к компетенции Комиссии, а также по вопросам получения в установленном порядке необходимой информации от них, внесения дополнений в нормативные правовые акты с учетом изменений действующего законодательства.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4.9. Комиссия создается, ликвидируется, реорганизуется и переименовывается приказом заведующего по решению общего собрания работников Учреждения.</w:t>
      </w:r>
    </w:p>
    <w:p w:rsidR="00426E3D" w:rsidRPr="009E2E23" w:rsidRDefault="007373FA" w:rsidP="009E2E2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</w:t>
      </w:r>
      <w:r w:rsidRPr="009E2E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Ответственность физических и юридических лиц за коррупционные правонарушения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5.1.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5.2. Физическое лицо, совершившее коррупционное правонарушение,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5.3. В случае,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правонарушений, к юридическому лицу могут быть применены меры ответственности в соответствии с законодательством Российской Федерации.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5.4.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 Изменения и дополнения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6.1. Внесение изменений и дополнений в настоящее Положение осуществляется путем подготовки проекта Положения в новой редакции заместителем председателя Комиссии.</w:t>
      </w:r>
    </w:p>
    <w:p w:rsidR="00426E3D" w:rsidRPr="00426E3D" w:rsidRDefault="007373FA" w:rsidP="00426E3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3D">
        <w:rPr>
          <w:rFonts w:ascii="Times New Roman" w:eastAsia="Times New Roman" w:hAnsi="Times New Roman" w:cs="Times New Roman"/>
          <w:color w:val="000000"/>
          <w:sz w:val="24"/>
          <w:szCs w:val="24"/>
        </w:rPr>
        <w:t>6.2. Утверждение Положения с изменениями и дополнениями заведующим Учреждения осуществляется после принятия Положения решением общего собрания работников Учреждения.</w:t>
      </w:r>
    </w:p>
    <w:p w:rsidR="00AD31C5" w:rsidRPr="00426E3D" w:rsidRDefault="00D62F36">
      <w:pPr>
        <w:rPr>
          <w:rFonts w:ascii="Times New Roman" w:hAnsi="Times New Roman" w:cs="Times New Roman"/>
          <w:sz w:val="24"/>
          <w:szCs w:val="24"/>
        </w:rPr>
      </w:pPr>
    </w:p>
    <w:sectPr w:rsidR="00AD31C5" w:rsidRPr="00426E3D" w:rsidSect="007373FA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432C8"/>
    <w:multiLevelType w:val="hybridMultilevel"/>
    <w:tmpl w:val="2BDE51E2"/>
    <w:lvl w:ilvl="0" w:tplc="3A264D0C">
      <w:start w:val="2"/>
      <w:numFmt w:val="decimal"/>
      <w:lvlText w:val="%1."/>
      <w:lvlJc w:val="left"/>
      <w:pPr>
        <w:ind w:left="214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865" w:hanging="360"/>
      </w:pPr>
    </w:lvl>
    <w:lvl w:ilvl="2" w:tplc="0419001B" w:tentative="1">
      <w:start w:val="1"/>
      <w:numFmt w:val="lowerRoman"/>
      <w:lvlText w:val="%3."/>
      <w:lvlJc w:val="right"/>
      <w:pPr>
        <w:ind w:left="3585" w:hanging="180"/>
      </w:pPr>
    </w:lvl>
    <w:lvl w:ilvl="3" w:tplc="0419000F" w:tentative="1">
      <w:start w:val="1"/>
      <w:numFmt w:val="decimal"/>
      <w:lvlText w:val="%4."/>
      <w:lvlJc w:val="left"/>
      <w:pPr>
        <w:ind w:left="4305" w:hanging="360"/>
      </w:pPr>
    </w:lvl>
    <w:lvl w:ilvl="4" w:tplc="04190019" w:tentative="1">
      <w:start w:val="1"/>
      <w:numFmt w:val="lowerLetter"/>
      <w:lvlText w:val="%5."/>
      <w:lvlJc w:val="left"/>
      <w:pPr>
        <w:ind w:left="5025" w:hanging="360"/>
      </w:pPr>
    </w:lvl>
    <w:lvl w:ilvl="5" w:tplc="0419001B" w:tentative="1">
      <w:start w:val="1"/>
      <w:numFmt w:val="lowerRoman"/>
      <w:lvlText w:val="%6."/>
      <w:lvlJc w:val="right"/>
      <w:pPr>
        <w:ind w:left="5745" w:hanging="180"/>
      </w:pPr>
    </w:lvl>
    <w:lvl w:ilvl="6" w:tplc="0419000F" w:tentative="1">
      <w:start w:val="1"/>
      <w:numFmt w:val="decimal"/>
      <w:lvlText w:val="%7."/>
      <w:lvlJc w:val="left"/>
      <w:pPr>
        <w:ind w:left="6465" w:hanging="360"/>
      </w:pPr>
    </w:lvl>
    <w:lvl w:ilvl="7" w:tplc="04190019" w:tentative="1">
      <w:start w:val="1"/>
      <w:numFmt w:val="lowerLetter"/>
      <w:lvlText w:val="%8."/>
      <w:lvlJc w:val="left"/>
      <w:pPr>
        <w:ind w:left="7185" w:hanging="360"/>
      </w:pPr>
    </w:lvl>
    <w:lvl w:ilvl="8" w:tplc="041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" w15:restartNumberingAfterBreak="0">
    <w:nsid w:val="67EB6212"/>
    <w:multiLevelType w:val="multilevel"/>
    <w:tmpl w:val="5568C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373FA"/>
    <w:rsid w:val="003D5C7A"/>
    <w:rsid w:val="00492AF8"/>
    <w:rsid w:val="005A2AA8"/>
    <w:rsid w:val="005C2D53"/>
    <w:rsid w:val="007373FA"/>
    <w:rsid w:val="0078461B"/>
    <w:rsid w:val="007F4B98"/>
    <w:rsid w:val="008726B9"/>
    <w:rsid w:val="008B00F0"/>
    <w:rsid w:val="00AD648A"/>
    <w:rsid w:val="00C4010B"/>
    <w:rsid w:val="00D62F36"/>
    <w:rsid w:val="00DC7B62"/>
    <w:rsid w:val="00E71C15"/>
    <w:rsid w:val="00E848D8"/>
    <w:rsid w:val="00E85F32"/>
    <w:rsid w:val="00EC7F13"/>
    <w:rsid w:val="00F52D5F"/>
    <w:rsid w:val="00F90CEA"/>
    <w:rsid w:val="00FC5C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DF0D73-6453-4988-9C2B-8D93F5DEE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7B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7B6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C7B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9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339AB-EE7D-4611-990A-48C3B00B4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2042</Words>
  <Characters>11640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Пользователь Windows</cp:lastModifiedBy>
  <cp:revision>18</cp:revision>
  <cp:lastPrinted>2018-03-30T12:35:00Z</cp:lastPrinted>
  <dcterms:created xsi:type="dcterms:W3CDTF">2017-03-27T16:33:00Z</dcterms:created>
  <dcterms:modified xsi:type="dcterms:W3CDTF">2020-02-10T16:34:00Z</dcterms:modified>
</cp:coreProperties>
</file>